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59D5" w:rsidRDefault="008259D5" w:rsidP="008259D5">
      <w:pPr>
        <w:rPr>
          <w:rFonts w:ascii="Arial" w:hAnsi="Arial" w:cs="Arial"/>
          <w:b/>
          <w:sz w:val="28"/>
          <w:szCs w:val="28"/>
          <w:lang w:val="de-AT"/>
        </w:rPr>
      </w:pPr>
      <w:r>
        <w:rPr>
          <w:rFonts w:ascii="Arial" w:hAnsi="Arial" w:cs="Arial"/>
          <w:b/>
          <w:sz w:val="28"/>
          <w:szCs w:val="28"/>
          <w:lang w:val="de-AT"/>
        </w:rPr>
        <w:t>PRESSEMEDLUNG</w:t>
      </w:r>
    </w:p>
    <w:p w:rsidR="008259D5" w:rsidRDefault="008259D5" w:rsidP="008259D5">
      <w:pPr>
        <w:rPr>
          <w:rFonts w:ascii="Arial" w:hAnsi="Arial" w:cs="Arial"/>
          <w:b/>
          <w:sz w:val="28"/>
          <w:szCs w:val="28"/>
          <w:lang w:val="de-AT"/>
        </w:rPr>
      </w:pPr>
    </w:p>
    <w:p w:rsidR="008259D5" w:rsidRDefault="008259D5" w:rsidP="008259D5">
      <w:pPr>
        <w:rPr>
          <w:rFonts w:ascii="Arial" w:hAnsi="Arial" w:cs="Arial"/>
          <w:b/>
          <w:sz w:val="28"/>
          <w:szCs w:val="28"/>
          <w:lang w:val="de-AT"/>
        </w:rPr>
      </w:pPr>
      <w:r>
        <w:rPr>
          <w:rFonts w:ascii="Arial" w:hAnsi="Arial" w:cs="Arial"/>
          <w:b/>
          <w:sz w:val="28"/>
          <w:szCs w:val="28"/>
          <w:lang w:val="de-AT"/>
        </w:rPr>
        <w:t>Romero</w:t>
      </w:r>
      <w:r w:rsidR="00701C5E">
        <w:rPr>
          <w:rFonts w:ascii="Arial" w:hAnsi="Arial" w:cs="Arial"/>
          <w:b/>
          <w:sz w:val="28"/>
          <w:szCs w:val="28"/>
          <w:lang w:val="de-AT"/>
        </w:rPr>
        <w:t>-P</w:t>
      </w:r>
      <w:r>
        <w:rPr>
          <w:rFonts w:ascii="Arial" w:hAnsi="Arial" w:cs="Arial"/>
          <w:b/>
          <w:sz w:val="28"/>
          <w:szCs w:val="28"/>
          <w:lang w:val="de-AT"/>
        </w:rPr>
        <w:t>reis 2025 an peruanischen Priester und Menschenrechtsaktivisten Luis Zambrano</w:t>
      </w:r>
    </w:p>
    <w:p w:rsidR="008259D5" w:rsidRPr="00BD1EAD" w:rsidRDefault="008259D5" w:rsidP="008259D5">
      <w:pPr>
        <w:rPr>
          <w:rFonts w:ascii="Arial" w:hAnsi="Arial" w:cs="Arial"/>
          <w:lang w:val="de-AT"/>
        </w:rPr>
      </w:pPr>
    </w:p>
    <w:p w:rsidR="00701C5E" w:rsidRDefault="00701C5E" w:rsidP="00701C5E">
      <w:pPr>
        <w:jc w:val="both"/>
        <w:rPr>
          <w:rFonts w:ascii="Arial" w:hAnsi="Arial" w:cs="Arial"/>
        </w:rPr>
      </w:pPr>
      <w:r w:rsidRPr="002D52E8">
        <w:rPr>
          <w:rFonts w:ascii="Arial" w:hAnsi="Arial" w:cs="Arial"/>
        </w:rPr>
        <w:t>Am</w:t>
      </w:r>
      <w:r w:rsidRPr="00701C5E">
        <w:rPr>
          <w:rFonts w:ascii="Arial" w:hAnsi="Arial" w:cs="Arial"/>
        </w:rPr>
        <w:t xml:space="preserve"> 24. März 2025 jährt sich der Todestag von </w:t>
      </w:r>
      <w:r w:rsidR="002D52E8">
        <w:rPr>
          <w:rFonts w:ascii="Arial" w:hAnsi="Arial" w:cs="Arial"/>
        </w:rPr>
        <w:t xml:space="preserve">Erzbischof </w:t>
      </w:r>
      <w:r w:rsidRPr="00701C5E">
        <w:rPr>
          <w:rFonts w:ascii="Arial" w:hAnsi="Arial" w:cs="Arial"/>
        </w:rPr>
        <w:t>Óscar Romero zum 45. Mal.</w:t>
      </w:r>
      <w:r w:rsidRPr="002D52E8">
        <w:rPr>
          <w:rFonts w:ascii="Arial" w:hAnsi="Arial" w:cs="Arial"/>
        </w:rPr>
        <w:t xml:space="preserve"> </w:t>
      </w:r>
      <w:r w:rsidRPr="00701C5E">
        <w:rPr>
          <w:rFonts w:ascii="Arial" w:hAnsi="Arial" w:cs="Arial"/>
        </w:rPr>
        <w:t xml:space="preserve">Er wurde am 24. März 1980 während einer Messe in San Salvador erschossen und ist </w:t>
      </w:r>
      <w:r w:rsidR="00295BEC">
        <w:rPr>
          <w:rFonts w:ascii="Arial" w:hAnsi="Arial" w:cs="Arial"/>
        </w:rPr>
        <w:t xml:space="preserve">bis heute eine Symbolfigur </w:t>
      </w:r>
      <w:r w:rsidRPr="00701C5E">
        <w:rPr>
          <w:rFonts w:ascii="Arial" w:hAnsi="Arial" w:cs="Arial"/>
        </w:rPr>
        <w:t xml:space="preserve">im Kampf für </w:t>
      </w:r>
      <w:r>
        <w:rPr>
          <w:rFonts w:ascii="Arial" w:hAnsi="Arial" w:cs="Arial"/>
        </w:rPr>
        <w:t>sozi</w:t>
      </w:r>
      <w:bookmarkStart w:id="0" w:name="_GoBack"/>
      <w:bookmarkEnd w:id="0"/>
      <w:r>
        <w:rPr>
          <w:rFonts w:ascii="Arial" w:hAnsi="Arial" w:cs="Arial"/>
        </w:rPr>
        <w:t>ale Gerechtigkeit</w:t>
      </w:r>
      <w:r w:rsidRPr="00701C5E">
        <w:rPr>
          <w:rFonts w:ascii="Arial" w:hAnsi="Arial" w:cs="Arial"/>
        </w:rPr>
        <w:t>. Zweimal für den Friedensnobelpreis nominiert, später von Papst Franziskus heiliggesprochen, bleibt sein Erbe lebendig</w:t>
      </w:r>
      <w:r>
        <w:rPr>
          <w:rFonts w:ascii="Arial" w:hAnsi="Arial" w:cs="Arial"/>
        </w:rPr>
        <w:t xml:space="preserve">. </w:t>
      </w:r>
    </w:p>
    <w:p w:rsidR="002D52E8" w:rsidRDefault="00701C5E" w:rsidP="00FE0136">
      <w:pPr>
        <w:spacing w:before="100" w:beforeAutospacing="1" w:after="100" w:afterAutospacing="1"/>
        <w:jc w:val="both"/>
        <w:rPr>
          <w:rFonts w:ascii="Arial" w:hAnsi="Arial" w:cs="Arial"/>
        </w:rPr>
      </w:pPr>
      <w:r w:rsidRPr="00701C5E">
        <w:rPr>
          <w:rFonts w:ascii="Arial" w:hAnsi="Arial" w:cs="Arial"/>
        </w:rPr>
        <w:t>Seit 1981 vergeben die Katholische Männerbewegung Österreichs und Sei So Frei den nach ihm benannten Romero-Preis.</w:t>
      </w:r>
      <w:r w:rsidR="002D52E8">
        <w:rPr>
          <w:rFonts w:ascii="Arial" w:hAnsi="Arial" w:cs="Arial"/>
        </w:rPr>
        <w:t xml:space="preserve"> </w:t>
      </w:r>
      <w:r w:rsidR="000C2E9C" w:rsidRPr="003C6080">
        <w:rPr>
          <w:rFonts w:ascii="Arial" w:hAnsi="Arial" w:cs="Arial"/>
        </w:rPr>
        <w:t>Er ist die</w:t>
      </w:r>
      <w:r w:rsidR="002D52E8" w:rsidRPr="003C6080">
        <w:rPr>
          <w:rFonts w:ascii="Arial" w:hAnsi="Arial" w:cs="Arial"/>
        </w:rPr>
        <w:t xml:space="preserve"> wichtigste </w:t>
      </w:r>
      <w:r w:rsidR="006B5963">
        <w:rPr>
          <w:rFonts w:ascii="Arial" w:hAnsi="Arial" w:cs="Arial"/>
        </w:rPr>
        <w:t xml:space="preserve">österreichische </w:t>
      </w:r>
      <w:r w:rsidR="002D52E8" w:rsidRPr="003C6080">
        <w:rPr>
          <w:rFonts w:ascii="Arial" w:hAnsi="Arial" w:cs="Arial"/>
        </w:rPr>
        <w:t xml:space="preserve">Auszeichnung für </w:t>
      </w:r>
      <w:r w:rsidR="00295BEC">
        <w:rPr>
          <w:rFonts w:ascii="Arial" w:hAnsi="Arial" w:cs="Arial"/>
        </w:rPr>
        <w:t xml:space="preserve">den Einsatz </w:t>
      </w:r>
      <w:r w:rsidR="009A36B5">
        <w:rPr>
          <w:rFonts w:ascii="Arial" w:hAnsi="Arial" w:cs="Arial"/>
        </w:rPr>
        <w:t>in den Bereichen</w:t>
      </w:r>
      <w:r w:rsidR="00295BEC">
        <w:rPr>
          <w:rFonts w:ascii="Arial" w:hAnsi="Arial" w:cs="Arial"/>
        </w:rPr>
        <w:t xml:space="preserve"> </w:t>
      </w:r>
      <w:r w:rsidR="003C6080">
        <w:rPr>
          <w:rFonts w:ascii="Arial" w:hAnsi="Arial" w:cs="Arial"/>
        </w:rPr>
        <w:t xml:space="preserve">Entwicklung </w:t>
      </w:r>
      <w:r w:rsidR="00295BEC">
        <w:rPr>
          <w:rFonts w:ascii="Arial" w:hAnsi="Arial" w:cs="Arial"/>
        </w:rPr>
        <w:t xml:space="preserve">und </w:t>
      </w:r>
      <w:r w:rsidR="00F603E7">
        <w:rPr>
          <w:rFonts w:ascii="Arial" w:hAnsi="Arial" w:cs="Arial"/>
        </w:rPr>
        <w:t xml:space="preserve">Menschenrechte </w:t>
      </w:r>
      <w:r w:rsidR="002D52E8" w:rsidRPr="003C6080">
        <w:rPr>
          <w:rFonts w:ascii="Arial" w:hAnsi="Arial" w:cs="Arial"/>
        </w:rPr>
        <w:t>in Afrika und Lateinamerika.</w:t>
      </w:r>
      <w:r w:rsidR="002D52E8" w:rsidRPr="00EE6A19">
        <w:rPr>
          <w:rFonts w:ascii="Arial" w:hAnsi="Arial" w:cs="Arial"/>
          <w:sz w:val="22"/>
          <w:szCs w:val="22"/>
        </w:rPr>
        <w:t xml:space="preserve"> </w:t>
      </w:r>
      <w:r w:rsidR="002D52E8" w:rsidRPr="00FE0136">
        <w:rPr>
          <w:rFonts w:ascii="Arial" w:hAnsi="Arial" w:cs="Arial"/>
        </w:rPr>
        <w:t>Preisträger waren u.a. Bischof Erwin Kräutler, Waris Dirie</w:t>
      </w:r>
      <w:r w:rsidR="00295BEC">
        <w:rPr>
          <w:rFonts w:ascii="Arial" w:hAnsi="Arial" w:cs="Arial"/>
        </w:rPr>
        <w:t xml:space="preserve">, </w:t>
      </w:r>
      <w:r w:rsidR="002D52E8" w:rsidRPr="00FE0136">
        <w:rPr>
          <w:rFonts w:ascii="Arial" w:hAnsi="Arial" w:cs="Arial"/>
        </w:rPr>
        <w:t>Günther Zgubic</w:t>
      </w:r>
      <w:r w:rsidR="00295BEC">
        <w:rPr>
          <w:rFonts w:ascii="Arial" w:hAnsi="Arial" w:cs="Arial"/>
        </w:rPr>
        <w:t xml:space="preserve"> und Sr. Veronica Petri.</w:t>
      </w:r>
    </w:p>
    <w:p w:rsidR="002D52E8" w:rsidRDefault="00FE0136" w:rsidP="00701C5E">
      <w:pPr>
        <w:jc w:val="both"/>
        <w:rPr>
          <w:rFonts w:ascii="Arial" w:hAnsi="Arial" w:cs="Arial"/>
        </w:rPr>
      </w:pPr>
      <w:r>
        <w:rPr>
          <w:rFonts w:ascii="Arial" w:hAnsi="Arial" w:cs="Arial"/>
        </w:rPr>
        <w:t xml:space="preserve">Zum Gedenktag </w:t>
      </w:r>
      <w:r w:rsidR="00295BEC" w:rsidRPr="00701C5E">
        <w:rPr>
          <w:rFonts w:ascii="Arial" w:hAnsi="Arial" w:cs="Arial"/>
        </w:rPr>
        <w:t>Ó</w:t>
      </w:r>
      <w:r>
        <w:rPr>
          <w:rFonts w:ascii="Arial" w:hAnsi="Arial" w:cs="Arial"/>
        </w:rPr>
        <w:t xml:space="preserve">scar Romeros </w:t>
      </w:r>
      <w:r w:rsidR="006B5963">
        <w:rPr>
          <w:rFonts w:ascii="Arial" w:hAnsi="Arial" w:cs="Arial"/>
        </w:rPr>
        <w:t>geben</w:t>
      </w:r>
      <w:r>
        <w:rPr>
          <w:rFonts w:ascii="Arial" w:hAnsi="Arial" w:cs="Arial"/>
        </w:rPr>
        <w:t xml:space="preserve"> die Kath</w:t>
      </w:r>
      <w:r w:rsidR="006B5963">
        <w:rPr>
          <w:rFonts w:ascii="Arial" w:hAnsi="Arial" w:cs="Arial"/>
        </w:rPr>
        <w:t xml:space="preserve">olische Männerbewegung und Sei So Frei </w:t>
      </w:r>
      <w:r>
        <w:rPr>
          <w:rFonts w:ascii="Arial" w:hAnsi="Arial" w:cs="Arial"/>
        </w:rPr>
        <w:t xml:space="preserve">den diesjährigen Preisträger bekannt: </w:t>
      </w:r>
      <w:r w:rsidR="002D52E8" w:rsidRPr="00FE0136">
        <w:rPr>
          <w:rFonts w:ascii="Arial" w:hAnsi="Arial" w:cs="Arial"/>
          <w:i/>
        </w:rPr>
        <w:t>Luis Zambrano</w:t>
      </w:r>
      <w:r>
        <w:rPr>
          <w:rFonts w:ascii="Arial" w:hAnsi="Arial" w:cs="Arial"/>
        </w:rPr>
        <w:t xml:space="preserve">, geboren </w:t>
      </w:r>
      <w:r w:rsidR="002D52E8" w:rsidRPr="002D52E8">
        <w:rPr>
          <w:rFonts w:ascii="Arial" w:hAnsi="Arial" w:cs="Arial"/>
        </w:rPr>
        <w:t>1946 in Peru</w:t>
      </w:r>
      <w:r>
        <w:rPr>
          <w:rFonts w:ascii="Arial" w:hAnsi="Arial" w:cs="Arial"/>
        </w:rPr>
        <w:t xml:space="preserve">, </w:t>
      </w:r>
      <w:r w:rsidR="002D52E8" w:rsidRPr="002D52E8">
        <w:rPr>
          <w:rFonts w:ascii="Arial" w:hAnsi="Arial" w:cs="Arial"/>
        </w:rPr>
        <w:t xml:space="preserve">wuchs in einfachen Verhältnissen auf. Sein Weg führte ihn durch viele Studienjahre in Lima, Innsbruck und Tübingen, doch sein Herz blieb stets bei den Menschen in seiner Heimat. Als er 1982 als pastoraler Mitarbeiter an den Titicaca-See zurückkehrte, begann sein lebenslanger Einsatz für </w:t>
      </w:r>
      <w:r w:rsidR="00F603E7">
        <w:rPr>
          <w:rFonts w:ascii="Arial" w:hAnsi="Arial" w:cs="Arial"/>
        </w:rPr>
        <w:t>Randgruppen</w:t>
      </w:r>
      <w:r w:rsidR="002D52E8" w:rsidRPr="002D52E8">
        <w:rPr>
          <w:rFonts w:ascii="Arial" w:hAnsi="Arial" w:cs="Arial"/>
        </w:rPr>
        <w:t xml:space="preserve"> der Gesellschaft. Sein Wirken brachte ihn oft in Gefahr – in den 1980er-Jahren geriet er zwischen die Fronten der peruanischen Armee und Guerilla-Gruppe</w:t>
      </w:r>
      <w:r w:rsidR="0097265C">
        <w:rPr>
          <w:rFonts w:ascii="Arial" w:hAnsi="Arial" w:cs="Arial"/>
        </w:rPr>
        <w:t xml:space="preserve">n. </w:t>
      </w:r>
      <w:r w:rsidR="009A36B5">
        <w:rPr>
          <w:rFonts w:ascii="Arial" w:hAnsi="Arial" w:cs="Arial"/>
        </w:rPr>
        <w:t>Auf der</w:t>
      </w:r>
      <w:r w:rsidR="002D52E8" w:rsidRPr="002D52E8">
        <w:rPr>
          <w:rFonts w:ascii="Arial" w:hAnsi="Arial" w:cs="Arial"/>
        </w:rPr>
        <w:t xml:space="preserve"> Seite der Entrechteten klagte </w:t>
      </w:r>
      <w:r w:rsidR="009A36B5">
        <w:rPr>
          <w:rFonts w:ascii="Arial" w:hAnsi="Arial" w:cs="Arial"/>
        </w:rPr>
        <w:t xml:space="preserve">er die </w:t>
      </w:r>
      <w:r w:rsidR="002D52E8" w:rsidRPr="002D52E8">
        <w:rPr>
          <w:rFonts w:ascii="Arial" w:hAnsi="Arial" w:cs="Arial"/>
        </w:rPr>
        <w:t>systematische Unterdrückung und Übergriffe an. Er wusste: Jedes Opfer der Gewalt hat eine Stimme verdient.</w:t>
      </w:r>
    </w:p>
    <w:p w:rsidR="00F26D48" w:rsidRDefault="00F26D48" w:rsidP="00701C5E">
      <w:pPr>
        <w:jc w:val="both"/>
        <w:rPr>
          <w:rFonts w:ascii="Arial" w:hAnsi="Arial" w:cs="Arial"/>
        </w:rPr>
      </w:pPr>
    </w:p>
    <w:p w:rsidR="00F603E7" w:rsidRPr="0097265C" w:rsidRDefault="00F603E7" w:rsidP="00701C5E">
      <w:pPr>
        <w:jc w:val="both"/>
        <w:rPr>
          <w:rFonts w:ascii="Arial" w:hAnsi="Arial" w:cs="Arial"/>
        </w:rPr>
      </w:pPr>
      <w:r>
        <w:rPr>
          <w:rFonts w:ascii="Arial" w:hAnsi="Arial" w:cs="Arial"/>
        </w:rPr>
        <w:t>I</w:t>
      </w:r>
      <w:r w:rsidRPr="00F603E7">
        <w:rPr>
          <w:rFonts w:ascii="Arial" w:hAnsi="Arial" w:cs="Arial"/>
        </w:rPr>
        <w:t xml:space="preserve">m Januar 2023 stellte er sich </w:t>
      </w:r>
      <w:r w:rsidR="0097265C">
        <w:rPr>
          <w:rFonts w:ascii="Arial" w:hAnsi="Arial" w:cs="Arial"/>
        </w:rPr>
        <w:t xml:space="preserve">erneut </w:t>
      </w:r>
      <w:r w:rsidRPr="00F603E7">
        <w:rPr>
          <w:rFonts w:ascii="Arial" w:hAnsi="Arial" w:cs="Arial"/>
        </w:rPr>
        <w:t>gegen staatliche Gewalt: Bei friedlichen Protesten von Indigenen und Kleinbauern wurden wahllos Menschen erschossen. Zambrano machte die</w:t>
      </w:r>
      <w:r>
        <w:rPr>
          <w:rFonts w:ascii="Arial" w:hAnsi="Arial" w:cs="Arial"/>
        </w:rPr>
        <w:t>se</w:t>
      </w:r>
      <w:r w:rsidRPr="00F603E7">
        <w:rPr>
          <w:rFonts w:ascii="Arial" w:hAnsi="Arial" w:cs="Arial"/>
        </w:rPr>
        <w:t xml:space="preserve"> Verbrechen international bekannt.</w:t>
      </w:r>
      <w:r>
        <w:rPr>
          <w:rFonts w:ascii="Arial" w:hAnsi="Arial" w:cs="Arial"/>
        </w:rPr>
        <w:t xml:space="preserve"> </w:t>
      </w:r>
      <w:r w:rsidR="0097265C">
        <w:rPr>
          <w:rFonts w:ascii="Arial" w:hAnsi="Arial" w:cs="Arial"/>
        </w:rPr>
        <w:t>Gemeinsam mit Sei So Frei</w:t>
      </w:r>
      <w:r w:rsidRPr="0097265C">
        <w:rPr>
          <w:rFonts w:ascii="Arial" w:hAnsi="Arial" w:cs="Arial"/>
        </w:rPr>
        <w:t xml:space="preserve"> </w:t>
      </w:r>
      <w:r w:rsidR="0097265C">
        <w:rPr>
          <w:rFonts w:ascii="Arial" w:hAnsi="Arial" w:cs="Arial"/>
        </w:rPr>
        <w:t>und der Menschenrechtsor</w:t>
      </w:r>
      <w:r w:rsidR="00F26D48">
        <w:rPr>
          <w:rFonts w:ascii="Arial" w:hAnsi="Arial" w:cs="Arial"/>
        </w:rPr>
        <w:t>g</w:t>
      </w:r>
      <w:r w:rsidR="0097265C">
        <w:rPr>
          <w:rFonts w:ascii="Arial" w:hAnsi="Arial" w:cs="Arial"/>
        </w:rPr>
        <w:t>anisation</w:t>
      </w:r>
      <w:r w:rsidRPr="0097265C">
        <w:rPr>
          <w:rFonts w:ascii="Arial" w:hAnsi="Arial" w:cs="Arial"/>
        </w:rPr>
        <w:t xml:space="preserve"> FEDERH begleite</w:t>
      </w:r>
      <w:r w:rsidR="0097265C" w:rsidRPr="0097265C">
        <w:rPr>
          <w:rFonts w:ascii="Arial" w:hAnsi="Arial" w:cs="Arial"/>
        </w:rPr>
        <w:t>t er</w:t>
      </w:r>
      <w:r w:rsidRPr="0097265C">
        <w:rPr>
          <w:rFonts w:ascii="Arial" w:hAnsi="Arial" w:cs="Arial"/>
        </w:rPr>
        <w:t xml:space="preserve"> die Hinterbliebenen der Opfer.</w:t>
      </w:r>
    </w:p>
    <w:p w:rsidR="00F26D48" w:rsidRDefault="00F26D48" w:rsidP="009C464A">
      <w:pPr>
        <w:jc w:val="both"/>
        <w:rPr>
          <w:rFonts w:ascii="Arial" w:hAnsi="Arial" w:cs="Arial"/>
        </w:rPr>
      </w:pPr>
    </w:p>
    <w:p w:rsidR="009A36B5" w:rsidRDefault="009A36B5" w:rsidP="009C464A">
      <w:pPr>
        <w:jc w:val="both"/>
        <w:rPr>
          <w:rFonts w:ascii="Arial" w:hAnsi="Arial" w:cs="Arial"/>
        </w:rPr>
      </w:pPr>
      <w:r>
        <w:rPr>
          <w:rFonts w:ascii="Arial" w:hAnsi="Arial" w:cs="Arial"/>
        </w:rPr>
        <w:t xml:space="preserve">In seinen Gedichten bringt </w:t>
      </w:r>
      <w:r w:rsidR="00F603E7" w:rsidRPr="00F603E7">
        <w:rPr>
          <w:rFonts w:ascii="Arial" w:hAnsi="Arial" w:cs="Arial"/>
        </w:rPr>
        <w:t>Luis Zambrano</w:t>
      </w:r>
      <w:r>
        <w:rPr>
          <w:rFonts w:ascii="Arial" w:hAnsi="Arial" w:cs="Arial"/>
        </w:rPr>
        <w:t xml:space="preserve"> seine befreiungstheologische </w:t>
      </w:r>
      <w:r w:rsidR="00153588">
        <w:rPr>
          <w:rFonts w:ascii="Arial" w:hAnsi="Arial" w:cs="Arial"/>
        </w:rPr>
        <w:t xml:space="preserve">und indigene </w:t>
      </w:r>
      <w:r>
        <w:rPr>
          <w:rFonts w:ascii="Arial" w:hAnsi="Arial" w:cs="Arial"/>
        </w:rPr>
        <w:t>Prägung</w:t>
      </w:r>
      <w:r w:rsidR="00F603E7" w:rsidRPr="00F603E7">
        <w:rPr>
          <w:rFonts w:ascii="Arial" w:hAnsi="Arial" w:cs="Arial"/>
        </w:rPr>
        <w:t xml:space="preserve"> </w:t>
      </w:r>
      <w:r w:rsidR="00153588">
        <w:rPr>
          <w:rFonts w:ascii="Arial" w:hAnsi="Arial" w:cs="Arial"/>
        </w:rPr>
        <w:t>zum Ausdruck. Als Aktivist lebt er auch selbst</w:t>
      </w:r>
      <w:r w:rsidR="00F603E7" w:rsidRPr="00F603E7">
        <w:rPr>
          <w:rFonts w:ascii="Arial" w:hAnsi="Arial" w:cs="Arial"/>
        </w:rPr>
        <w:t>, was er predigt. Sein Engagement ist ein lebendiges Zeugnis dafür, dass Gerechtigkeit keine abstrakte Idee ist – sondern eine Aufgabe, die Mut, Unbequemlichkeit und Ausdauer erfordert.</w:t>
      </w:r>
      <w:r>
        <w:rPr>
          <w:rFonts w:ascii="Arial" w:hAnsi="Arial" w:cs="Arial"/>
        </w:rPr>
        <w:t xml:space="preserve"> </w:t>
      </w:r>
    </w:p>
    <w:p w:rsidR="009A36B5" w:rsidRDefault="009A36B5" w:rsidP="009C464A">
      <w:pPr>
        <w:jc w:val="both"/>
        <w:rPr>
          <w:rFonts w:ascii="Arial" w:hAnsi="Arial" w:cs="Arial"/>
        </w:rPr>
      </w:pPr>
    </w:p>
    <w:p w:rsidR="008259D5" w:rsidRPr="00FE0136" w:rsidRDefault="009C464A" w:rsidP="009C464A">
      <w:pPr>
        <w:jc w:val="both"/>
        <w:rPr>
          <w:rFonts w:ascii="Arial" w:hAnsi="Arial" w:cs="Arial"/>
        </w:rPr>
      </w:pPr>
      <w:r w:rsidRPr="00F26D48">
        <w:rPr>
          <w:rFonts w:ascii="Arial" w:hAnsi="Arial" w:cs="Arial"/>
        </w:rPr>
        <w:t xml:space="preserve">Der </w:t>
      </w:r>
      <w:r w:rsidR="00153588">
        <w:rPr>
          <w:rFonts w:ascii="Arial" w:hAnsi="Arial" w:cs="Arial"/>
        </w:rPr>
        <w:t>Romero-</w:t>
      </w:r>
      <w:r w:rsidRPr="00F26D48">
        <w:rPr>
          <w:rFonts w:ascii="Arial" w:hAnsi="Arial" w:cs="Arial"/>
        </w:rPr>
        <w:t xml:space="preserve">Preis wird Luis Zambrano im Rahmen eines Festaktes </w:t>
      </w:r>
      <w:r w:rsidR="00C2749D" w:rsidRPr="00F26D48">
        <w:rPr>
          <w:rFonts w:ascii="Arial" w:hAnsi="Arial" w:cs="Arial"/>
        </w:rPr>
        <w:t xml:space="preserve">am 14. November im </w:t>
      </w:r>
      <w:r w:rsidRPr="00F26D48">
        <w:rPr>
          <w:rFonts w:ascii="Arial" w:hAnsi="Arial" w:cs="Arial"/>
        </w:rPr>
        <w:t>Campus Augustinum in Graz überreicht.</w:t>
      </w:r>
    </w:p>
    <w:p w:rsidR="008259D5" w:rsidRPr="00FE0136" w:rsidRDefault="008259D5" w:rsidP="00FE0136">
      <w:pPr>
        <w:jc w:val="both"/>
        <w:rPr>
          <w:rFonts w:ascii="Arial" w:hAnsi="Arial" w:cs="Arial"/>
          <w:sz w:val="22"/>
          <w:szCs w:val="22"/>
        </w:rPr>
      </w:pPr>
    </w:p>
    <w:p w:rsidR="00295BEC" w:rsidRDefault="00295BEC" w:rsidP="008259D5">
      <w:pPr>
        <w:autoSpaceDE w:val="0"/>
        <w:autoSpaceDN w:val="0"/>
        <w:adjustRightInd w:val="0"/>
        <w:rPr>
          <w:rFonts w:ascii="Arial" w:hAnsi="Arial" w:cs="Arial"/>
          <w:b/>
          <w:szCs w:val="24"/>
        </w:rPr>
      </w:pPr>
    </w:p>
    <w:p w:rsidR="008259D5" w:rsidRPr="00F26D48" w:rsidRDefault="009C464A" w:rsidP="008259D5">
      <w:pPr>
        <w:autoSpaceDE w:val="0"/>
        <w:autoSpaceDN w:val="0"/>
        <w:adjustRightInd w:val="0"/>
        <w:rPr>
          <w:rFonts w:ascii="Arial" w:hAnsi="Arial" w:cs="Arial"/>
          <w:b/>
          <w:szCs w:val="24"/>
        </w:rPr>
      </w:pPr>
      <w:r w:rsidRPr="00F26D48">
        <w:rPr>
          <w:rFonts w:ascii="Arial" w:hAnsi="Arial" w:cs="Arial"/>
          <w:b/>
          <w:szCs w:val="24"/>
        </w:rPr>
        <w:t>Nähere Infos zum Romero-Preis</w:t>
      </w:r>
    </w:p>
    <w:p w:rsidR="008259D5" w:rsidRPr="00F26D48" w:rsidRDefault="009C464A" w:rsidP="008259D5">
      <w:pPr>
        <w:pStyle w:val="NurText"/>
        <w:rPr>
          <w:rFonts w:ascii="Arial" w:hAnsi="Arial" w:cs="Arial"/>
          <w:i/>
          <w:sz w:val="24"/>
          <w:szCs w:val="24"/>
        </w:rPr>
      </w:pPr>
      <w:r w:rsidRPr="00F26D48">
        <w:rPr>
          <w:rFonts w:ascii="Arial" w:hAnsi="Arial" w:cs="Arial"/>
          <w:i/>
          <w:sz w:val="24"/>
          <w:szCs w:val="24"/>
        </w:rPr>
        <w:t>Thomas Klamminger</w:t>
      </w:r>
    </w:p>
    <w:p w:rsidR="008259D5" w:rsidRPr="00F26D48" w:rsidRDefault="009C464A" w:rsidP="008259D5">
      <w:pPr>
        <w:pStyle w:val="NurText"/>
        <w:rPr>
          <w:rFonts w:ascii="Arial" w:hAnsi="Arial" w:cs="Arial"/>
          <w:i/>
          <w:sz w:val="24"/>
          <w:szCs w:val="24"/>
        </w:rPr>
      </w:pPr>
      <w:r w:rsidRPr="00F26D48">
        <w:rPr>
          <w:rFonts w:ascii="Arial" w:hAnsi="Arial" w:cs="Arial"/>
          <w:i/>
          <w:sz w:val="24"/>
          <w:szCs w:val="24"/>
        </w:rPr>
        <w:t xml:space="preserve">Sei So Frei </w:t>
      </w:r>
    </w:p>
    <w:p w:rsidR="008259D5" w:rsidRPr="00F26D48" w:rsidRDefault="008259D5" w:rsidP="008259D5">
      <w:pPr>
        <w:pStyle w:val="NurText"/>
        <w:rPr>
          <w:rFonts w:ascii="Arial" w:hAnsi="Arial" w:cs="Arial"/>
          <w:i/>
          <w:sz w:val="24"/>
          <w:szCs w:val="24"/>
        </w:rPr>
      </w:pPr>
      <w:r w:rsidRPr="00F26D48">
        <w:rPr>
          <w:rFonts w:ascii="Arial" w:hAnsi="Arial" w:cs="Arial"/>
          <w:i/>
          <w:sz w:val="24"/>
          <w:szCs w:val="24"/>
        </w:rPr>
        <w:t>Tel.: 0676</w:t>
      </w:r>
      <w:r w:rsidR="00F26D48">
        <w:rPr>
          <w:rFonts w:ascii="Arial" w:hAnsi="Arial" w:cs="Arial"/>
          <w:i/>
          <w:sz w:val="24"/>
          <w:szCs w:val="24"/>
        </w:rPr>
        <w:t xml:space="preserve"> </w:t>
      </w:r>
      <w:r w:rsidRPr="00F26D48">
        <w:rPr>
          <w:rFonts w:ascii="Arial" w:hAnsi="Arial" w:cs="Arial"/>
          <w:i/>
          <w:sz w:val="24"/>
          <w:szCs w:val="24"/>
        </w:rPr>
        <w:t>/</w:t>
      </w:r>
      <w:r w:rsidR="00F26D48">
        <w:rPr>
          <w:rFonts w:ascii="Arial" w:hAnsi="Arial" w:cs="Arial"/>
          <w:i/>
          <w:sz w:val="24"/>
          <w:szCs w:val="24"/>
        </w:rPr>
        <w:t xml:space="preserve"> </w:t>
      </w:r>
      <w:r w:rsidRPr="00F26D48">
        <w:rPr>
          <w:rFonts w:ascii="Arial" w:hAnsi="Arial" w:cs="Arial"/>
          <w:i/>
          <w:sz w:val="24"/>
          <w:szCs w:val="24"/>
        </w:rPr>
        <w:t>8742</w:t>
      </w:r>
      <w:r w:rsidR="009C464A" w:rsidRPr="00F26D48">
        <w:rPr>
          <w:rFonts w:ascii="Arial" w:hAnsi="Arial" w:cs="Arial"/>
          <w:i/>
          <w:sz w:val="24"/>
          <w:szCs w:val="24"/>
        </w:rPr>
        <w:t>2632</w:t>
      </w:r>
    </w:p>
    <w:p w:rsidR="007748E0" w:rsidRPr="00F26D48" w:rsidRDefault="008259D5" w:rsidP="00F26D48">
      <w:pPr>
        <w:pStyle w:val="NurText"/>
        <w:rPr>
          <w:rFonts w:ascii="Arial" w:hAnsi="Arial" w:cs="Arial"/>
          <w:i/>
          <w:sz w:val="24"/>
          <w:szCs w:val="24"/>
        </w:rPr>
      </w:pPr>
      <w:r w:rsidRPr="00F26D48">
        <w:rPr>
          <w:rFonts w:ascii="Arial" w:hAnsi="Arial" w:cs="Arial"/>
          <w:i/>
          <w:sz w:val="24"/>
          <w:szCs w:val="24"/>
        </w:rPr>
        <w:t>www.seisofrei.at</w:t>
      </w:r>
    </w:p>
    <w:sectPr w:rsidR="007748E0" w:rsidRPr="00F26D48">
      <w:head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D48" w:rsidRDefault="00F26D48" w:rsidP="00F26D48">
      <w:r>
        <w:separator/>
      </w:r>
    </w:p>
  </w:endnote>
  <w:endnote w:type="continuationSeparator" w:id="0">
    <w:p w:rsidR="00F26D48" w:rsidRDefault="00F26D48" w:rsidP="00F26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D48" w:rsidRDefault="00F26D48" w:rsidP="00F26D48">
      <w:r>
        <w:separator/>
      </w:r>
    </w:p>
  </w:footnote>
  <w:footnote w:type="continuationSeparator" w:id="0">
    <w:p w:rsidR="00F26D48" w:rsidRDefault="00F26D48" w:rsidP="00F26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BEC" w:rsidRDefault="00295BEC">
    <w:pPr>
      <w:pStyle w:val="Kopfzeile"/>
    </w:pPr>
    <w:r>
      <w:rPr>
        <w:rFonts w:ascii="Arial" w:hAnsi="Arial" w:cs="Arial"/>
        <w:b/>
        <w:noProof/>
        <w:sz w:val="28"/>
        <w:szCs w:val="28"/>
        <w:lang w:eastAsia="de-DE"/>
      </w:rPr>
      <w:drawing>
        <wp:inline distT="0" distB="0" distL="0" distR="0" wp14:anchorId="0E5372ED" wp14:editId="326CAE2A">
          <wp:extent cx="1060704" cy="1060704"/>
          <wp:effectExtent l="0" t="0" r="635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isofrei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8983" cy="108898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9D5"/>
    <w:rsid w:val="000C2E9C"/>
    <w:rsid w:val="00153588"/>
    <w:rsid w:val="00246C65"/>
    <w:rsid w:val="00295BEC"/>
    <w:rsid w:val="002A15F0"/>
    <w:rsid w:val="002D52E8"/>
    <w:rsid w:val="003C6080"/>
    <w:rsid w:val="005817B9"/>
    <w:rsid w:val="006B5963"/>
    <w:rsid w:val="00701C5E"/>
    <w:rsid w:val="00703F63"/>
    <w:rsid w:val="008259D5"/>
    <w:rsid w:val="0097265C"/>
    <w:rsid w:val="009A36B5"/>
    <w:rsid w:val="009C464A"/>
    <w:rsid w:val="00A23A6C"/>
    <w:rsid w:val="00AE55C0"/>
    <w:rsid w:val="00C2749D"/>
    <w:rsid w:val="00DA7A73"/>
    <w:rsid w:val="00F21C25"/>
    <w:rsid w:val="00F26D48"/>
    <w:rsid w:val="00F603E7"/>
    <w:rsid w:val="00FE01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EE9F0A-D29C-48F7-ADD7-FD269D38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259D5"/>
    <w:pPr>
      <w:spacing w:after="0" w:line="240" w:lineRule="auto"/>
    </w:pPr>
    <w:rPr>
      <w:rFonts w:ascii="Times New Roman" w:eastAsia="Times New Roman" w:hAnsi="Times New Roman" w:cs="Times New Roman"/>
      <w:sz w:val="24"/>
      <w:szCs w:val="20"/>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8259D5"/>
    <w:rPr>
      <w:color w:val="808080"/>
      <w:u w:val="single"/>
    </w:rPr>
  </w:style>
  <w:style w:type="paragraph" w:styleId="NurText">
    <w:name w:val="Plain Text"/>
    <w:basedOn w:val="Standard"/>
    <w:link w:val="NurTextZchn"/>
    <w:rsid w:val="008259D5"/>
    <w:rPr>
      <w:rFonts w:ascii="Courier New" w:hAnsi="Courier New"/>
      <w:sz w:val="20"/>
      <w:lang w:eastAsia="de-DE"/>
    </w:rPr>
  </w:style>
  <w:style w:type="character" w:customStyle="1" w:styleId="NurTextZchn">
    <w:name w:val="Nur Text Zchn"/>
    <w:basedOn w:val="Absatz-Standardschriftart"/>
    <w:link w:val="NurText"/>
    <w:rsid w:val="008259D5"/>
    <w:rPr>
      <w:rFonts w:ascii="Courier New" w:eastAsia="Times New Roman" w:hAnsi="Courier New" w:cs="Times New Roman"/>
      <w:sz w:val="20"/>
      <w:szCs w:val="20"/>
      <w:lang w:eastAsia="de-DE"/>
    </w:rPr>
  </w:style>
  <w:style w:type="character" w:customStyle="1" w:styleId="paragraph">
    <w:name w:val="paragraph"/>
    <w:basedOn w:val="Absatz-Standardschriftart"/>
    <w:rsid w:val="008259D5"/>
  </w:style>
  <w:style w:type="paragraph" w:styleId="HTMLVorformatiert">
    <w:name w:val="HTML Preformatted"/>
    <w:basedOn w:val="Standard"/>
    <w:link w:val="HTMLVorformatiertZchn"/>
    <w:rsid w:val="008259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lang w:val="de-AT" w:eastAsia="zh-CN"/>
    </w:rPr>
  </w:style>
  <w:style w:type="character" w:customStyle="1" w:styleId="HTMLVorformatiertZchn">
    <w:name w:val="HTML Vorformatiert Zchn"/>
    <w:basedOn w:val="Absatz-Standardschriftart"/>
    <w:link w:val="HTMLVorformatiert"/>
    <w:rsid w:val="008259D5"/>
    <w:rPr>
      <w:rFonts w:ascii="Courier New" w:eastAsia="SimSun" w:hAnsi="Courier New" w:cs="Courier New"/>
      <w:sz w:val="20"/>
      <w:szCs w:val="20"/>
      <w:lang w:val="de-AT" w:eastAsia="zh-CN"/>
    </w:rPr>
  </w:style>
  <w:style w:type="paragraph" w:customStyle="1" w:styleId="p5">
    <w:name w:val="p5"/>
    <w:basedOn w:val="Standard"/>
    <w:rsid w:val="008259D5"/>
    <w:pPr>
      <w:spacing w:before="100" w:beforeAutospacing="1" w:after="100" w:afterAutospacing="1"/>
    </w:pPr>
    <w:rPr>
      <w:szCs w:val="24"/>
      <w:lang w:eastAsia="de-DE"/>
    </w:rPr>
  </w:style>
  <w:style w:type="character" w:styleId="Fett">
    <w:name w:val="Strong"/>
    <w:basedOn w:val="Absatz-Standardschriftart"/>
    <w:uiPriority w:val="22"/>
    <w:qFormat/>
    <w:rsid w:val="008259D5"/>
    <w:rPr>
      <w:b/>
      <w:bCs/>
    </w:rPr>
  </w:style>
  <w:style w:type="character" w:customStyle="1" w:styleId="s12">
    <w:name w:val="s12"/>
    <w:basedOn w:val="Absatz-Standardschriftart"/>
    <w:rsid w:val="008259D5"/>
  </w:style>
  <w:style w:type="character" w:customStyle="1" w:styleId="s9">
    <w:name w:val="s9"/>
    <w:basedOn w:val="Absatz-Standardschriftart"/>
    <w:rsid w:val="008259D5"/>
  </w:style>
  <w:style w:type="character" w:customStyle="1" w:styleId="s5">
    <w:name w:val="s5"/>
    <w:basedOn w:val="Absatz-Standardschriftart"/>
    <w:rsid w:val="008259D5"/>
  </w:style>
  <w:style w:type="character" w:customStyle="1" w:styleId="relative">
    <w:name w:val="relative"/>
    <w:basedOn w:val="Absatz-Standardschriftart"/>
    <w:rsid w:val="00701C5E"/>
  </w:style>
  <w:style w:type="paragraph" w:styleId="Kopfzeile">
    <w:name w:val="header"/>
    <w:basedOn w:val="Standard"/>
    <w:link w:val="KopfzeileZchn"/>
    <w:uiPriority w:val="99"/>
    <w:unhideWhenUsed/>
    <w:rsid w:val="00F26D48"/>
    <w:pPr>
      <w:tabs>
        <w:tab w:val="center" w:pos="4536"/>
        <w:tab w:val="right" w:pos="9072"/>
      </w:tabs>
    </w:pPr>
  </w:style>
  <w:style w:type="character" w:customStyle="1" w:styleId="KopfzeileZchn">
    <w:name w:val="Kopfzeile Zchn"/>
    <w:basedOn w:val="Absatz-Standardschriftart"/>
    <w:link w:val="Kopfzeile"/>
    <w:uiPriority w:val="99"/>
    <w:rsid w:val="00F26D48"/>
    <w:rPr>
      <w:rFonts w:ascii="Times New Roman" w:eastAsia="Times New Roman" w:hAnsi="Times New Roman" w:cs="Times New Roman"/>
      <w:sz w:val="24"/>
      <w:szCs w:val="20"/>
      <w:lang w:eastAsia="de-AT"/>
    </w:rPr>
  </w:style>
  <w:style w:type="paragraph" w:styleId="Fuzeile">
    <w:name w:val="footer"/>
    <w:basedOn w:val="Standard"/>
    <w:link w:val="FuzeileZchn"/>
    <w:uiPriority w:val="99"/>
    <w:unhideWhenUsed/>
    <w:rsid w:val="00F26D48"/>
    <w:pPr>
      <w:tabs>
        <w:tab w:val="center" w:pos="4536"/>
        <w:tab w:val="right" w:pos="9072"/>
      </w:tabs>
    </w:pPr>
  </w:style>
  <w:style w:type="character" w:customStyle="1" w:styleId="FuzeileZchn">
    <w:name w:val="Fußzeile Zchn"/>
    <w:basedOn w:val="Absatz-Standardschriftart"/>
    <w:link w:val="Fuzeile"/>
    <w:uiPriority w:val="99"/>
    <w:rsid w:val="00F26D48"/>
    <w:rPr>
      <w:rFonts w:ascii="Times New Roman" w:eastAsia="Times New Roman" w:hAnsi="Times New Roman" w:cs="Times New Roman"/>
      <w:sz w:val="24"/>
      <w:szCs w:val="20"/>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22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334</Words>
  <Characters>2106</Characters>
  <Application>Microsoft Office Word</Application>
  <DocSecurity>4</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Klamminger</dc:creator>
  <cp:keywords/>
  <dc:description/>
  <cp:lastModifiedBy>Thomas Klamminger</cp:lastModifiedBy>
  <cp:revision>2</cp:revision>
  <dcterms:created xsi:type="dcterms:W3CDTF">2025-03-17T09:22:00Z</dcterms:created>
  <dcterms:modified xsi:type="dcterms:W3CDTF">2025-03-17T09:22:00Z</dcterms:modified>
</cp:coreProperties>
</file>